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AC46F" w14:textId="7484043E" w:rsidR="00C50583" w:rsidRPr="00FE16C3" w:rsidRDefault="00C50583" w:rsidP="00C50583">
      <w:pPr>
        <w:jc w:val="center"/>
        <w:rPr>
          <w:rFonts w:ascii="Century Gothic" w:hAnsi="Century Gothic"/>
          <w:b/>
          <w:bCs/>
          <w:sz w:val="24"/>
          <w:szCs w:val="24"/>
          <w:lang w:val="fr-FR"/>
        </w:rPr>
      </w:pPr>
      <w:r w:rsidRPr="00FE16C3">
        <w:rPr>
          <w:rFonts w:ascii="Century Gothic" w:hAnsi="Century Gothic"/>
          <w:b/>
          <w:bCs/>
          <w:sz w:val="24"/>
          <w:szCs w:val="24"/>
          <w:lang w:val="fr-FR"/>
        </w:rPr>
        <w:t xml:space="preserve">COMPOSITION DU BUREAU DU CAUCUS DES FEMMES PARLEMENTAIRES </w:t>
      </w:r>
    </w:p>
    <w:p w14:paraId="2BFEC39A" w14:textId="6811B846" w:rsidR="00C50583" w:rsidRPr="00FE16C3" w:rsidRDefault="00C50583" w:rsidP="00C50583">
      <w:pPr>
        <w:jc w:val="center"/>
        <w:rPr>
          <w:rFonts w:ascii="Century Gothic" w:hAnsi="Century Gothic"/>
          <w:b/>
          <w:bCs/>
          <w:sz w:val="24"/>
          <w:szCs w:val="24"/>
          <w:lang w:val="fr-FR"/>
        </w:rPr>
      </w:pPr>
      <w:r w:rsidRPr="00FE16C3">
        <w:rPr>
          <w:rFonts w:ascii="Century Gothic" w:hAnsi="Century Gothic"/>
          <w:b/>
          <w:bCs/>
          <w:sz w:val="24"/>
          <w:szCs w:val="24"/>
          <w:lang w:val="fr-FR"/>
        </w:rPr>
        <w:t>10</w:t>
      </w:r>
      <w:r w:rsidRPr="00FE16C3">
        <w:rPr>
          <w:rFonts w:ascii="Century Gothic" w:hAnsi="Century Gothic"/>
          <w:b/>
          <w:bCs/>
          <w:sz w:val="24"/>
          <w:szCs w:val="24"/>
          <w:vertAlign w:val="superscript"/>
          <w:lang w:val="fr-FR"/>
        </w:rPr>
        <w:t>ème</w:t>
      </w:r>
      <w:r w:rsidRPr="00FE16C3">
        <w:rPr>
          <w:rFonts w:ascii="Century Gothic" w:hAnsi="Century Gothic"/>
          <w:b/>
          <w:bCs/>
          <w:sz w:val="24"/>
          <w:szCs w:val="24"/>
          <w:lang w:val="fr-FR"/>
        </w:rPr>
        <w:t xml:space="preserve"> législature</w:t>
      </w:r>
    </w:p>
    <w:tbl>
      <w:tblPr>
        <w:tblStyle w:val="Grilledutableau"/>
        <w:tblW w:w="1204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6095"/>
      </w:tblGrid>
      <w:tr w:rsidR="00FE16C3" w14:paraId="6C2E26C1" w14:textId="77777777" w:rsidTr="00FE16C3">
        <w:trPr>
          <w:trHeight w:val="270"/>
        </w:trPr>
        <w:tc>
          <w:tcPr>
            <w:tcW w:w="567" w:type="dxa"/>
            <w:shd w:val="clear" w:color="auto" w:fill="auto"/>
          </w:tcPr>
          <w:p w14:paraId="29CEAD51" w14:textId="77777777" w:rsidR="00FE16C3" w:rsidRPr="004175E7" w:rsidRDefault="00FE16C3" w:rsidP="00891BA9">
            <w:pPr>
              <w:rPr>
                <w:rFonts w:ascii="Century Gothic" w:hAnsi="Century Gothic"/>
                <w:b/>
                <w:bCs/>
                <w:lang w:val="fr-FR"/>
              </w:rPr>
            </w:pPr>
            <w:r>
              <w:rPr>
                <w:rFonts w:ascii="Century Gothic" w:hAnsi="Century Gothic"/>
                <w:b/>
                <w:bCs/>
                <w:lang w:val="fr-FR"/>
              </w:rPr>
              <w:t>N°</w:t>
            </w:r>
          </w:p>
        </w:tc>
        <w:tc>
          <w:tcPr>
            <w:tcW w:w="5387" w:type="dxa"/>
            <w:shd w:val="clear" w:color="auto" w:fill="auto"/>
          </w:tcPr>
          <w:p w14:paraId="78DBD1D7" w14:textId="77777777" w:rsidR="00FE16C3" w:rsidRPr="004175E7" w:rsidRDefault="00FE16C3" w:rsidP="00891BA9">
            <w:pPr>
              <w:rPr>
                <w:rFonts w:ascii="Century Gothic" w:hAnsi="Century Gothic"/>
                <w:b/>
                <w:bCs/>
                <w:lang w:val="fr-FR"/>
              </w:rPr>
            </w:pPr>
            <w:r>
              <w:rPr>
                <w:rFonts w:ascii="Century Gothic" w:hAnsi="Century Gothic"/>
                <w:b/>
                <w:bCs/>
                <w:lang w:val="fr-FR"/>
              </w:rPr>
              <w:t>Poste</w:t>
            </w:r>
          </w:p>
        </w:tc>
        <w:tc>
          <w:tcPr>
            <w:tcW w:w="6095" w:type="dxa"/>
            <w:shd w:val="clear" w:color="auto" w:fill="auto"/>
          </w:tcPr>
          <w:p w14:paraId="240E2802" w14:textId="77777777" w:rsidR="00FE16C3" w:rsidRPr="004175E7" w:rsidRDefault="00FE16C3" w:rsidP="00891BA9">
            <w:pPr>
              <w:rPr>
                <w:rFonts w:ascii="Century Gothic" w:hAnsi="Century Gothic"/>
                <w:b/>
                <w:bCs/>
                <w:lang w:val="fr-FR"/>
              </w:rPr>
            </w:pPr>
            <w:r>
              <w:rPr>
                <w:rFonts w:ascii="Century Gothic" w:hAnsi="Century Gothic"/>
                <w:b/>
                <w:bCs/>
                <w:lang w:val="fr-FR"/>
              </w:rPr>
              <w:t>Occupant</w:t>
            </w:r>
          </w:p>
          <w:p w14:paraId="4E2194CA" w14:textId="77777777" w:rsidR="00FE16C3" w:rsidRPr="004175E7" w:rsidRDefault="00FE16C3" w:rsidP="00891BA9">
            <w:pPr>
              <w:rPr>
                <w:rFonts w:ascii="Century Gothic" w:hAnsi="Century Gothic"/>
                <w:b/>
                <w:bCs/>
                <w:lang w:val="fr-FR"/>
              </w:rPr>
            </w:pPr>
          </w:p>
        </w:tc>
      </w:tr>
      <w:tr w:rsidR="00FE16C3" w:rsidRPr="00B81B42" w14:paraId="24F5A03D" w14:textId="77777777" w:rsidTr="00FE16C3">
        <w:trPr>
          <w:trHeight w:val="270"/>
        </w:trPr>
        <w:tc>
          <w:tcPr>
            <w:tcW w:w="567" w:type="dxa"/>
          </w:tcPr>
          <w:p w14:paraId="4191A317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1</w:t>
            </w:r>
          </w:p>
        </w:tc>
        <w:tc>
          <w:tcPr>
            <w:tcW w:w="5387" w:type="dxa"/>
          </w:tcPr>
          <w:p w14:paraId="0B2A6F44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Présidente</w:t>
            </w:r>
          </w:p>
        </w:tc>
        <w:tc>
          <w:tcPr>
            <w:tcW w:w="6095" w:type="dxa"/>
          </w:tcPr>
          <w:p w14:paraId="75FB493C" w14:textId="57163065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FE16C3">
              <w:rPr>
                <w:rFonts w:ascii="Century Gothic" w:eastAsia="DengXian" w:hAnsi="Century Gothic" w:cs="Times New Roman"/>
                <w:b/>
                <w:bCs/>
                <w:sz w:val="24"/>
                <w:szCs w:val="24"/>
                <w:lang w:val="fr-BJ" w:eastAsia="zh-CN"/>
              </w:rPr>
              <w:t xml:space="preserve">SABI MOHAMMED </w:t>
            </w:r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>Djamilatou</w:t>
            </w:r>
          </w:p>
        </w:tc>
      </w:tr>
      <w:tr w:rsidR="00FE16C3" w:rsidRPr="00B81B42" w14:paraId="6D472BAC" w14:textId="77777777" w:rsidTr="00FE16C3">
        <w:trPr>
          <w:trHeight w:val="255"/>
        </w:trPr>
        <w:tc>
          <w:tcPr>
            <w:tcW w:w="567" w:type="dxa"/>
            <w:shd w:val="clear" w:color="auto" w:fill="auto"/>
          </w:tcPr>
          <w:p w14:paraId="7E110711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14:paraId="6E491F3E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Première vice-présidente</w:t>
            </w:r>
          </w:p>
        </w:tc>
        <w:tc>
          <w:tcPr>
            <w:tcW w:w="6095" w:type="dxa"/>
            <w:shd w:val="clear" w:color="auto" w:fill="auto"/>
          </w:tcPr>
          <w:p w14:paraId="06408856" w14:textId="67902F4B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7F70A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AROUNA SCHANOU </w:t>
            </w:r>
            <w:r w:rsidRPr="008B0003">
              <w:rPr>
                <w:rFonts w:ascii="Century Gothic" w:hAnsi="Century Gothic"/>
                <w:sz w:val="24"/>
                <w:szCs w:val="24"/>
              </w:rPr>
              <w:t>Sofiatou</w:t>
            </w:r>
          </w:p>
        </w:tc>
      </w:tr>
      <w:tr w:rsidR="00FE16C3" w:rsidRPr="00B81B42" w14:paraId="623E8B1C" w14:textId="77777777" w:rsidTr="00FE16C3">
        <w:trPr>
          <w:trHeight w:val="270"/>
        </w:trPr>
        <w:tc>
          <w:tcPr>
            <w:tcW w:w="567" w:type="dxa"/>
            <w:shd w:val="clear" w:color="auto" w:fill="auto"/>
          </w:tcPr>
          <w:p w14:paraId="5E6356ED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14:paraId="240A9C3D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Deuxième vice-présidente</w:t>
            </w:r>
          </w:p>
        </w:tc>
        <w:tc>
          <w:tcPr>
            <w:tcW w:w="6095" w:type="dxa"/>
            <w:shd w:val="clear" w:color="auto" w:fill="auto"/>
          </w:tcPr>
          <w:p w14:paraId="46189758" w14:textId="178A0388" w:rsidR="00FE16C3" w:rsidRPr="00B81B42" w:rsidRDefault="00FE16C3" w:rsidP="00FE16C3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FE16C3">
              <w:rPr>
                <w:rFonts w:ascii="Century Gothic" w:eastAsia="DengXian" w:hAnsi="Century Gothic" w:cs="Times New Roman"/>
                <w:b/>
                <w:bCs/>
                <w:sz w:val="24"/>
                <w:szCs w:val="24"/>
                <w:lang w:val="fr-BJ" w:eastAsia="zh-CN"/>
              </w:rPr>
              <w:t xml:space="preserve">SEWADE </w:t>
            </w:r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>Gisèle</w:t>
            </w:r>
          </w:p>
        </w:tc>
      </w:tr>
      <w:tr w:rsidR="00FE16C3" w:rsidRPr="00B81B42" w14:paraId="7A4F744C" w14:textId="77777777" w:rsidTr="00FE16C3">
        <w:trPr>
          <w:trHeight w:val="255"/>
        </w:trPr>
        <w:tc>
          <w:tcPr>
            <w:tcW w:w="567" w:type="dxa"/>
          </w:tcPr>
          <w:p w14:paraId="146B9DD2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4</w:t>
            </w:r>
          </w:p>
        </w:tc>
        <w:tc>
          <w:tcPr>
            <w:tcW w:w="5387" w:type="dxa"/>
          </w:tcPr>
          <w:p w14:paraId="7F92434C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Secrétaire générale</w:t>
            </w:r>
          </w:p>
        </w:tc>
        <w:tc>
          <w:tcPr>
            <w:tcW w:w="6095" w:type="dxa"/>
          </w:tcPr>
          <w:p w14:paraId="292CBBCA" w14:textId="4FB5B2F8" w:rsidR="00FE16C3" w:rsidRPr="00B81B42" w:rsidRDefault="00FE16C3" w:rsidP="00FE16C3">
            <w:pPr>
              <w:tabs>
                <w:tab w:val="left" w:pos="1125"/>
              </w:tabs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FE16C3">
              <w:rPr>
                <w:rFonts w:ascii="Century Gothic" w:eastAsia="DengXian" w:hAnsi="Century Gothic" w:cs="Times New Roman"/>
                <w:b/>
                <w:bCs/>
                <w:sz w:val="24"/>
                <w:szCs w:val="24"/>
                <w:lang w:val="fr-BJ" w:eastAsia="zh-CN"/>
              </w:rPr>
              <w:t>KARIM TIDJANI</w:t>
            </w:r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 xml:space="preserve"> </w:t>
            </w:r>
            <w:proofErr w:type="spellStart"/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>Mounifa</w:t>
            </w:r>
            <w:proofErr w:type="spellEnd"/>
          </w:p>
        </w:tc>
      </w:tr>
      <w:tr w:rsidR="00FE16C3" w:rsidRPr="00B81B42" w14:paraId="1CFA6E6C" w14:textId="77777777" w:rsidTr="00FE16C3">
        <w:trPr>
          <w:trHeight w:val="270"/>
        </w:trPr>
        <w:tc>
          <w:tcPr>
            <w:tcW w:w="567" w:type="dxa"/>
            <w:shd w:val="clear" w:color="auto" w:fill="auto"/>
          </w:tcPr>
          <w:p w14:paraId="552D724E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14:paraId="4B870D5A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 xml:space="preserve">Secrétaire générale adjointe </w:t>
            </w:r>
          </w:p>
        </w:tc>
        <w:tc>
          <w:tcPr>
            <w:tcW w:w="6095" w:type="dxa"/>
            <w:shd w:val="clear" w:color="auto" w:fill="auto"/>
          </w:tcPr>
          <w:p w14:paraId="17180892" w14:textId="4A63D869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E2BA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CHABI GORO </w:t>
            </w:r>
            <w:proofErr w:type="spellStart"/>
            <w:r w:rsidRPr="008B0003">
              <w:rPr>
                <w:rFonts w:ascii="Century Gothic" w:hAnsi="Century Gothic"/>
                <w:sz w:val="24"/>
                <w:szCs w:val="24"/>
              </w:rPr>
              <w:t>Baké</w:t>
            </w:r>
            <w:proofErr w:type="spellEnd"/>
          </w:p>
        </w:tc>
      </w:tr>
      <w:tr w:rsidR="00FE16C3" w:rsidRPr="00B81B42" w14:paraId="40908706" w14:textId="77777777" w:rsidTr="00FE16C3">
        <w:trPr>
          <w:trHeight w:val="270"/>
        </w:trPr>
        <w:tc>
          <w:tcPr>
            <w:tcW w:w="567" w:type="dxa"/>
            <w:shd w:val="clear" w:color="auto" w:fill="auto"/>
          </w:tcPr>
          <w:p w14:paraId="4E6ADF4E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14:paraId="75058468" w14:textId="77777777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Trésorière générale</w:t>
            </w:r>
          </w:p>
        </w:tc>
        <w:tc>
          <w:tcPr>
            <w:tcW w:w="6095" w:type="dxa"/>
            <w:shd w:val="clear" w:color="auto" w:fill="auto"/>
          </w:tcPr>
          <w:p w14:paraId="6FB57826" w14:textId="27393F81" w:rsidR="00FE16C3" w:rsidRPr="00B81B42" w:rsidRDefault="00FE16C3" w:rsidP="00891BA9">
            <w:pPr>
              <w:spacing w:before="240" w:line="360" w:lineRule="auto"/>
              <w:rPr>
                <w:rFonts w:ascii="Century Gothic" w:hAnsi="Century Gothic"/>
                <w:lang w:val="fr-FR"/>
              </w:rPr>
            </w:pPr>
            <w:r w:rsidRPr="00FE16C3">
              <w:rPr>
                <w:rFonts w:ascii="Century Gothic" w:eastAsia="DengXian" w:hAnsi="Century Gothic" w:cs="Times New Roman"/>
                <w:b/>
                <w:bCs/>
                <w:sz w:val="24"/>
                <w:szCs w:val="24"/>
                <w:lang w:val="fr-BJ" w:eastAsia="zh-CN"/>
              </w:rPr>
              <w:t>KOUANA</w:t>
            </w:r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 xml:space="preserve"> Eugénie</w:t>
            </w:r>
          </w:p>
        </w:tc>
      </w:tr>
      <w:tr w:rsidR="00FE16C3" w:rsidRPr="00B81B42" w14:paraId="1798CE4C" w14:textId="77777777" w:rsidTr="00FE16C3">
        <w:trPr>
          <w:trHeight w:val="255"/>
        </w:trPr>
        <w:tc>
          <w:tcPr>
            <w:tcW w:w="567" w:type="dxa"/>
            <w:shd w:val="clear" w:color="auto" w:fill="FFFFFF" w:themeFill="background1"/>
          </w:tcPr>
          <w:p w14:paraId="0398D9B5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7</w:t>
            </w:r>
          </w:p>
        </w:tc>
        <w:tc>
          <w:tcPr>
            <w:tcW w:w="5387" w:type="dxa"/>
            <w:shd w:val="clear" w:color="auto" w:fill="FFFFFF" w:themeFill="background1"/>
          </w:tcPr>
          <w:p w14:paraId="19E4B725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 xml:space="preserve">Trésorière générale adjointe </w:t>
            </w:r>
          </w:p>
        </w:tc>
        <w:tc>
          <w:tcPr>
            <w:tcW w:w="6095" w:type="dxa"/>
            <w:shd w:val="clear" w:color="auto" w:fill="FFFFFF" w:themeFill="background1"/>
          </w:tcPr>
          <w:p w14:paraId="7652B75E" w14:textId="3FB0A84C" w:rsidR="00FE16C3" w:rsidRPr="00B81B42" w:rsidRDefault="00FE16C3" w:rsidP="00FE16C3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7F70A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TCHANATI </w:t>
            </w:r>
            <w:proofErr w:type="spellStart"/>
            <w:r w:rsidRPr="008B0003">
              <w:rPr>
                <w:rFonts w:ascii="Century Gothic" w:hAnsi="Century Gothic"/>
                <w:sz w:val="24"/>
                <w:szCs w:val="24"/>
              </w:rPr>
              <w:t>Fioto</w:t>
            </w:r>
            <w:proofErr w:type="spellEnd"/>
            <w:r w:rsidRPr="008B0003">
              <w:rPr>
                <w:rFonts w:ascii="Century Gothic" w:hAnsi="Century Gothic"/>
                <w:sz w:val="24"/>
                <w:szCs w:val="24"/>
              </w:rPr>
              <w:t xml:space="preserve"> Jeanne</w:t>
            </w:r>
          </w:p>
        </w:tc>
      </w:tr>
      <w:tr w:rsidR="00FE16C3" w:rsidRPr="00FE16C3" w14:paraId="20DB0213" w14:textId="77777777" w:rsidTr="00FE16C3">
        <w:trPr>
          <w:trHeight w:val="541"/>
        </w:trPr>
        <w:tc>
          <w:tcPr>
            <w:tcW w:w="567" w:type="dxa"/>
          </w:tcPr>
          <w:p w14:paraId="5C2F0A28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8</w:t>
            </w:r>
          </w:p>
        </w:tc>
        <w:tc>
          <w:tcPr>
            <w:tcW w:w="5387" w:type="dxa"/>
          </w:tcPr>
          <w:p w14:paraId="13A5847D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Responsable de la commission des affaires juridiques et à l’intégration du genre</w:t>
            </w:r>
          </w:p>
        </w:tc>
        <w:tc>
          <w:tcPr>
            <w:tcW w:w="6095" w:type="dxa"/>
          </w:tcPr>
          <w:p w14:paraId="7D1DC789" w14:textId="77777777" w:rsidR="00FE16C3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</w:p>
          <w:p w14:paraId="4FD86EB9" w14:textId="7A7CBEAA" w:rsidR="00FE16C3" w:rsidRPr="00FE16C3" w:rsidRDefault="00FE16C3" w:rsidP="00FE16C3">
            <w:pPr>
              <w:rPr>
                <w:rFonts w:ascii="Century Gothic" w:hAnsi="Century Gothic"/>
                <w:lang w:val="fr-FR"/>
              </w:rPr>
            </w:pPr>
            <w:r w:rsidRPr="00FE16C3">
              <w:rPr>
                <w:rFonts w:ascii="Century Gothic" w:eastAsia="DengXian" w:hAnsi="Century Gothic" w:cs="Times New Roman"/>
                <w:b/>
                <w:bCs/>
                <w:sz w:val="24"/>
                <w:szCs w:val="24"/>
                <w:lang w:val="fr-BJ" w:eastAsia="zh-CN"/>
              </w:rPr>
              <w:t>ADJOVI</w:t>
            </w:r>
            <w:r w:rsidRPr="00FE16C3">
              <w:rPr>
                <w:rFonts w:ascii="Century Gothic" w:eastAsia="DengXian" w:hAnsi="Century Gothic" w:cs="Times New Roman"/>
                <w:sz w:val="24"/>
                <w:szCs w:val="24"/>
                <w:lang w:val="fr-BJ" w:eastAsia="zh-CN"/>
              </w:rPr>
              <w:t xml:space="preserve"> Chantal</w:t>
            </w:r>
          </w:p>
        </w:tc>
      </w:tr>
      <w:tr w:rsidR="00FE16C3" w:rsidRPr="00FE16C3" w14:paraId="3C26AFA2" w14:textId="77777777" w:rsidTr="00FE16C3">
        <w:trPr>
          <w:trHeight w:val="526"/>
        </w:trPr>
        <w:tc>
          <w:tcPr>
            <w:tcW w:w="567" w:type="dxa"/>
          </w:tcPr>
          <w:p w14:paraId="0CEB4B54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9</w:t>
            </w:r>
          </w:p>
        </w:tc>
        <w:tc>
          <w:tcPr>
            <w:tcW w:w="5387" w:type="dxa"/>
          </w:tcPr>
          <w:p w14:paraId="39B58060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 xml:space="preserve">Responsable de la commission du plaidoyer, de la sensibilisation et du renforcement des capacités </w:t>
            </w:r>
          </w:p>
        </w:tc>
        <w:tc>
          <w:tcPr>
            <w:tcW w:w="6095" w:type="dxa"/>
          </w:tcPr>
          <w:p w14:paraId="50746013" w14:textId="77777777" w:rsidR="00FE16C3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</w:p>
          <w:p w14:paraId="030AB8D2" w14:textId="6D12EB12" w:rsidR="00FE16C3" w:rsidRPr="00FE16C3" w:rsidRDefault="00FE16C3" w:rsidP="00FE16C3">
            <w:pPr>
              <w:rPr>
                <w:rFonts w:ascii="Century Gothic" w:hAnsi="Century Gothic"/>
                <w:lang w:val="fr-FR"/>
              </w:rPr>
            </w:pPr>
            <w:r w:rsidRPr="00FC684E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AKITOBI </w:t>
            </w:r>
            <w:r w:rsidRPr="008B0003">
              <w:rPr>
                <w:rFonts w:ascii="Century Gothic" w:hAnsi="Century Gothic"/>
                <w:sz w:val="24"/>
                <w:szCs w:val="24"/>
              </w:rPr>
              <w:t>Olga</w:t>
            </w:r>
          </w:p>
        </w:tc>
      </w:tr>
      <w:tr w:rsidR="00FE16C3" w:rsidRPr="00FE16C3" w14:paraId="3FC308BB" w14:textId="77777777" w:rsidTr="00FE16C3">
        <w:trPr>
          <w:trHeight w:val="541"/>
        </w:trPr>
        <w:tc>
          <w:tcPr>
            <w:tcW w:w="567" w:type="dxa"/>
            <w:shd w:val="clear" w:color="auto" w:fill="FFFFFF" w:themeFill="background1"/>
          </w:tcPr>
          <w:p w14:paraId="332CBA36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10</w:t>
            </w:r>
          </w:p>
        </w:tc>
        <w:tc>
          <w:tcPr>
            <w:tcW w:w="5387" w:type="dxa"/>
            <w:shd w:val="clear" w:color="auto" w:fill="FFFFFF" w:themeFill="background1"/>
          </w:tcPr>
          <w:p w14:paraId="55F073B8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>Responsable de la commission de la communication et des relations extérieures</w:t>
            </w:r>
          </w:p>
        </w:tc>
        <w:tc>
          <w:tcPr>
            <w:tcW w:w="6095" w:type="dxa"/>
            <w:shd w:val="clear" w:color="auto" w:fill="FFFFFF" w:themeFill="background1"/>
          </w:tcPr>
          <w:p w14:paraId="04944C57" w14:textId="3032C0CE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7F70A5">
              <w:rPr>
                <w:rFonts w:ascii="Century Gothic" w:hAnsi="Century Gothic"/>
                <w:b/>
                <w:bCs/>
                <w:sz w:val="24"/>
                <w:szCs w:val="24"/>
              </w:rPr>
              <w:t>ZACHARI TRAORE YACOUBOU</w:t>
            </w:r>
            <w:r w:rsidRPr="008B000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Pr="008B0003">
              <w:rPr>
                <w:rFonts w:ascii="Century Gothic" w:hAnsi="Century Gothic"/>
                <w:sz w:val="24"/>
                <w:szCs w:val="24"/>
              </w:rPr>
              <w:t>Faridatou</w:t>
            </w:r>
            <w:proofErr w:type="spellEnd"/>
          </w:p>
        </w:tc>
      </w:tr>
      <w:tr w:rsidR="00FE16C3" w:rsidRPr="00B81B42" w14:paraId="716A4188" w14:textId="77777777" w:rsidTr="00FE16C3">
        <w:trPr>
          <w:trHeight w:val="255"/>
        </w:trPr>
        <w:tc>
          <w:tcPr>
            <w:tcW w:w="567" w:type="dxa"/>
          </w:tcPr>
          <w:p w14:paraId="3832B1F8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b/>
                <w:bCs/>
                <w:lang w:val="fr-FR"/>
              </w:rPr>
            </w:pPr>
            <w:r w:rsidRPr="00B81B42">
              <w:rPr>
                <w:rFonts w:ascii="Century Gothic" w:hAnsi="Century Gothic"/>
                <w:b/>
                <w:bCs/>
                <w:lang w:val="fr-FR"/>
              </w:rPr>
              <w:t>11</w:t>
            </w:r>
          </w:p>
        </w:tc>
        <w:tc>
          <w:tcPr>
            <w:tcW w:w="5387" w:type="dxa"/>
          </w:tcPr>
          <w:p w14:paraId="0BE24E3D" w14:textId="77777777" w:rsidR="00FE16C3" w:rsidRPr="00B81B42" w:rsidRDefault="00FE16C3" w:rsidP="00891BA9">
            <w:pPr>
              <w:spacing w:line="360" w:lineRule="auto"/>
              <w:rPr>
                <w:rFonts w:ascii="Century Gothic" w:hAnsi="Century Gothic"/>
                <w:lang w:val="fr-FR"/>
              </w:rPr>
            </w:pPr>
            <w:r w:rsidRPr="00B81B42">
              <w:rPr>
                <w:rFonts w:ascii="Century Gothic" w:hAnsi="Century Gothic"/>
                <w:lang w:val="fr-FR"/>
              </w:rPr>
              <w:t xml:space="preserve">Conseillère </w:t>
            </w:r>
          </w:p>
        </w:tc>
        <w:tc>
          <w:tcPr>
            <w:tcW w:w="6095" w:type="dxa"/>
          </w:tcPr>
          <w:p w14:paraId="03E03728" w14:textId="0505EF30" w:rsidR="00FE16C3" w:rsidRPr="00B81B42" w:rsidRDefault="00FE16C3" w:rsidP="00FE16C3">
            <w:pPr>
              <w:tabs>
                <w:tab w:val="left" w:pos="975"/>
              </w:tabs>
              <w:spacing w:line="360" w:lineRule="auto"/>
              <w:rPr>
                <w:rFonts w:ascii="Century Gothic" w:hAnsi="Century Gothic"/>
                <w:lang w:val="fr-FR"/>
              </w:rPr>
            </w:pPr>
            <w:r w:rsidRPr="007F70A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AHYI </w:t>
            </w:r>
            <w:proofErr w:type="spellStart"/>
            <w:r w:rsidRPr="008B0003">
              <w:rPr>
                <w:rFonts w:ascii="Century Gothic" w:hAnsi="Century Gothic"/>
                <w:sz w:val="24"/>
                <w:szCs w:val="24"/>
              </w:rPr>
              <w:t>Dédévi</w:t>
            </w:r>
            <w:proofErr w:type="spellEnd"/>
            <w:r w:rsidRPr="008B0003">
              <w:rPr>
                <w:rFonts w:ascii="Century Gothic" w:hAnsi="Century Gothic"/>
                <w:sz w:val="24"/>
                <w:szCs w:val="24"/>
              </w:rPr>
              <w:t xml:space="preserve"> Chantal</w:t>
            </w:r>
          </w:p>
        </w:tc>
      </w:tr>
    </w:tbl>
    <w:p w14:paraId="2A1028D9" w14:textId="77777777" w:rsidR="00C50583" w:rsidRDefault="00C50583"/>
    <w:sectPr w:rsidR="00C50583" w:rsidSect="00C50583">
      <w:footerReference w:type="default" r:id="rId6"/>
      <w:pgSz w:w="15840" w:h="12240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83B90" w14:textId="77777777" w:rsidR="00A3204A" w:rsidRDefault="00A3204A" w:rsidP="00C50583">
      <w:pPr>
        <w:spacing w:after="0" w:line="240" w:lineRule="auto"/>
      </w:pPr>
      <w:r>
        <w:separator/>
      </w:r>
    </w:p>
  </w:endnote>
  <w:endnote w:type="continuationSeparator" w:id="0">
    <w:p w14:paraId="35A27982" w14:textId="77777777" w:rsidR="00A3204A" w:rsidRDefault="00A3204A" w:rsidP="00C5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77075"/>
      <w:docPartObj>
        <w:docPartGallery w:val="Page Numbers (Bottom of Page)"/>
        <w:docPartUnique/>
      </w:docPartObj>
    </w:sdtPr>
    <w:sdtContent>
      <w:p w14:paraId="7607B8B6" w14:textId="1973680F" w:rsidR="00C50583" w:rsidRDefault="00C5058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E0AE421" w14:textId="77777777" w:rsidR="00C50583" w:rsidRDefault="00C505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F8638" w14:textId="77777777" w:rsidR="00A3204A" w:rsidRDefault="00A3204A" w:rsidP="00C50583">
      <w:pPr>
        <w:spacing w:after="0" w:line="240" w:lineRule="auto"/>
      </w:pPr>
      <w:r>
        <w:separator/>
      </w:r>
    </w:p>
  </w:footnote>
  <w:footnote w:type="continuationSeparator" w:id="0">
    <w:p w14:paraId="57683EAD" w14:textId="77777777" w:rsidR="00A3204A" w:rsidRDefault="00A3204A" w:rsidP="00C50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583"/>
    <w:rsid w:val="00331A53"/>
    <w:rsid w:val="00567B5F"/>
    <w:rsid w:val="00A3204A"/>
    <w:rsid w:val="00C50583"/>
    <w:rsid w:val="00E30E73"/>
    <w:rsid w:val="00FE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A32B"/>
  <w15:chartTrackingRefBased/>
  <w15:docId w15:val="{648199BA-89E1-49CA-93C6-79D81E4F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583"/>
    <w:rPr>
      <w:rFonts w:eastAsiaTheme="minorHAns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5058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505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583"/>
    <w:rPr>
      <w:rFonts w:eastAsiaTheme="minorHAnsi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505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58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2026-10-27T09:54:00Z</dcterms:created>
  <dcterms:modified xsi:type="dcterms:W3CDTF">2026-10-27T09:54:00Z</dcterms:modified>
</cp:coreProperties>
</file>